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РАБОЧЕЙ ПРОГРАММЫ </w:t>
      </w:r>
      <w:r w:rsidR="003B5BA4">
        <w:rPr>
          <w:rFonts w:ascii="Times New Roman" w:hAnsi="Times New Roman" w:cs="Times New Roman"/>
          <w:b/>
          <w:sz w:val="24"/>
          <w:szCs w:val="24"/>
        </w:rPr>
        <w:t>ПРОФЕССИОНАЛЬНОГО МОДУЛЯ</w:t>
      </w:r>
      <w:r w:rsidR="0083242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7958D8">
        <w:rPr>
          <w:rFonts w:ascii="Times New Roman" w:hAnsi="Times New Roman" w:cs="Times New Roman"/>
          <w:b/>
          <w:sz w:val="24"/>
          <w:szCs w:val="24"/>
          <w:u w:val="single"/>
        </w:rPr>
        <w:t>Управление структурным подразделением организации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2960B3" w:rsidRDefault="002960B3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CA7D7C" w:rsidRPr="00E10A24" w:rsidRDefault="00CA7D7C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0A24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2960B3" w:rsidRPr="00E10A24">
        <w:rPr>
          <w:rFonts w:ascii="Times New Roman" w:hAnsi="Times New Roman" w:cs="Times New Roman"/>
          <w:sz w:val="24"/>
          <w:szCs w:val="24"/>
          <w:u w:val="single"/>
        </w:rPr>
        <w:t xml:space="preserve"> 29.02.01 Конструирование и технология изделий из кожи</w:t>
      </w:r>
    </w:p>
    <w:p w:rsidR="002960B3" w:rsidRPr="00E10A24" w:rsidRDefault="002960B3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EA0A2A" w:rsidRPr="00E10A24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0A24">
        <w:rPr>
          <w:rFonts w:ascii="Times New Roman" w:hAnsi="Times New Roman" w:cs="Times New Roman"/>
          <w:b/>
          <w:sz w:val="24"/>
          <w:szCs w:val="24"/>
        </w:rPr>
        <w:t xml:space="preserve">Требования к результатам освоения </w:t>
      </w:r>
      <w:r w:rsidR="003B5BA4">
        <w:rPr>
          <w:rFonts w:ascii="Times New Roman" w:hAnsi="Times New Roman" w:cs="Times New Roman"/>
          <w:b/>
          <w:sz w:val="24"/>
          <w:szCs w:val="24"/>
        </w:rPr>
        <w:t>профессионального модуля</w:t>
      </w:r>
      <w:r w:rsidR="00AC56DE" w:rsidRPr="00E10A2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958D8" w:rsidRPr="007958D8" w:rsidRDefault="007958D8" w:rsidP="007958D8">
      <w:pPr>
        <w:shd w:val="clear" w:color="auto" w:fill="FFFFFF"/>
        <w:spacing w:after="0" w:line="322" w:lineRule="exact"/>
        <w:ind w:right="120"/>
        <w:rPr>
          <w:rFonts w:ascii="Arial Unicode MS" w:eastAsia="Arial Unicode MS" w:hAnsi="Arial Unicode MS" w:cs="Arial Unicode MS"/>
          <w:sz w:val="24"/>
          <w:szCs w:val="24"/>
          <w:lang w:eastAsia="ru-RU"/>
        </w:rPr>
      </w:pPr>
      <w:r w:rsidRPr="007958D8">
        <w:rPr>
          <w:rFonts w:ascii="Times New Roman" w:eastAsia="Arial Unicode MS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иметь практический опыт:</w:t>
      </w:r>
    </w:p>
    <w:p w:rsidR="007958D8" w:rsidRPr="007958D8" w:rsidRDefault="007958D8" w:rsidP="007958D8">
      <w:pPr>
        <w:shd w:val="clear" w:color="auto" w:fill="FFFFFF"/>
        <w:tabs>
          <w:tab w:val="left" w:pos="434"/>
        </w:tabs>
        <w:spacing w:after="0" w:line="322" w:lineRule="exact"/>
        <w:ind w:right="1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958D8">
        <w:rPr>
          <w:rFonts w:ascii="Times New Roman" w:eastAsia="Arial Unicode MS" w:hAnsi="Times New Roman" w:cs="Times New Roman"/>
          <w:sz w:val="24"/>
          <w:szCs w:val="24"/>
          <w:lang w:eastAsia="ru-RU"/>
        </w:rPr>
        <w:t>- участия в планировании и анализе производственных показателей структурного подразделения организации отрасли;</w:t>
      </w:r>
    </w:p>
    <w:p w:rsidR="007958D8" w:rsidRPr="007958D8" w:rsidRDefault="007958D8" w:rsidP="007958D8">
      <w:pPr>
        <w:shd w:val="clear" w:color="auto" w:fill="FFFFFF"/>
        <w:tabs>
          <w:tab w:val="left" w:pos="199"/>
        </w:tabs>
        <w:spacing w:after="0" w:line="322" w:lineRule="exact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958D8">
        <w:rPr>
          <w:rFonts w:ascii="Times New Roman" w:eastAsia="Arial Unicode MS" w:hAnsi="Times New Roman" w:cs="Times New Roman"/>
          <w:sz w:val="24"/>
          <w:szCs w:val="24"/>
          <w:lang w:eastAsia="ru-RU"/>
        </w:rPr>
        <w:t>- участие в управление первичным трудовым коллективом;</w:t>
      </w:r>
    </w:p>
    <w:p w:rsidR="007958D8" w:rsidRPr="007958D8" w:rsidRDefault="007958D8" w:rsidP="007958D8">
      <w:pPr>
        <w:shd w:val="clear" w:color="auto" w:fill="FFFFFF"/>
        <w:tabs>
          <w:tab w:val="left" w:pos="209"/>
        </w:tabs>
        <w:spacing w:after="0" w:line="322" w:lineRule="exact"/>
        <w:ind w:right="106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958D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- ведение учетно-отчетной документации; </w:t>
      </w:r>
    </w:p>
    <w:p w:rsidR="007958D8" w:rsidRPr="007958D8" w:rsidRDefault="007958D8" w:rsidP="007958D8">
      <w:pPr>
        <w:shd w:val="clear" w:color="auto" w:fill="FFFFFF"/>
        <w:tabs>
          <w:tab w:val="left" w:pos="209"/>
        </w:tabs>
        <w:spacing w:after="0" w:line="322" w:lineRule="exact"/>
        <w:ind w:right="106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958D8">
        <w:rPr>
          <w:rFonts w:ascii="Times New Roman" w:eastAsia="Arial Unicode MS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уметь:</w:t>
      </w:r>
    </w:p>
    <w:p w:rsidR="007958D8" w:rsidRPr="007958D8" w:rsidRDefault="007958D8" w:rsidP="007958D8">
      <w:pPr>
        <w:shd w:val="clear" w:color="auto" w:fill="FFFFFF"/>
        <w:tabs>
          <w:tab w:val="left" w:pos="209"/>
        </w:tabs>
        <w:spacing w:after="0" w:line="326" w:lineRule="exact"/>
        <w:ind w:right="1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958D8">
        <w:rPr>
          <w:rFonts w:ascii="Times New Roman" w:eastAsia="Arial Unicode MS" w:hAnsi="Times New Roman" w:cs="Times New Roman"/>
          <w:sz w:val="24"/>
          <w:szCs w:val="24"/>
          <w:lang w:eastAsia="ru-RU"/>
        </w:rPr>
        <w:t>- рассчитывать по принятой методике основные производственные показатели организации/ структурного подразделения организации отрасли;</w:t>
      </w:r>
    </w:p>
    <w:p w:rsidR="007958D8" w:rsidRPr="007958D8" w:rsidRDefault="007958D8" w:rsidP="007958D8">
      <w:pPr>
        <w:shd w:val="clear" w:color="auto" w:fill="FFFFFF"/>
        <w:tabs>
          <w:tab w:val="left" w:pos="214"/>
        </w:tabs>
        <w:spacing w:after="0" w:line="326" w:lineRule="exact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958D8">
        <w:rPr>
          <w:rFonts w:ascii="Times New Roman" w:eastAsia="Arial Unicode MS" w:hAnsi="Times New Roman" w:cs="Times New Roman"/>
          <w:sz w:val="24"/>
          <w:szCs w:val="24"/>
          <w:lang w:eastAsia="ru-RU"/>
        </w:rPr>
        <w:t>- разрабатывать по поручению руководителя разделы плановых заданий;</w:t>
      </w:r>
    </w:p>
    <w:p w:rsidR="007958D8" w:rsidRPr="007958D8" w:rsidRDefault="007958D8" w:rsidP="007958D8">
      <w:pPr>
        <w:shd w:val="clear" w:color="auto" w:fill="FFFFFF"/>
        <w:tabs>
          <w:tab w:val="left" w:pos="214"/>
        </w:tabs>
        <w:spacing w:after="0" w:line="326" w:lineRule="exact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958D8">
        <w:rPr>
          <w:rFonts w:ascii="Times New Roman" w:eastAsia="Arial Unicode MS" w:hAnsi="Times New Roman" w:cs="Times New Roman"/>
          <w:sz w:val="24"/>
          <w:szCs w:val="24"/>
          <w:lang w:eastAsia="ru-RU"/>
        </w:rPr>
        <w:t>- организовывать выполнение плановых заданий исполнителями;</w:t>
      </w:r>
    </w:p>
    <w:p w:rsidR="007958D8" w:rsidRPr="007958D8" w:rsidRDefault="007958D8" w:rsidP="007958D8">
      <w:pPr>
        <w:shd w:val="clear" w:color="auto" w:fill="FFFFFF"/>
        <w:spacing w:after="0" w:line="326" w:lineRule="exact"/>
        <w:ind w:left="20" w:right="380"/>
        <w:rPr>
          <w:rFonts w:ascii="Arial Unicode MS" w:eastAsia="Arial Unicode MS" w:hAnsi="Arial Unicode MS" w:cs="Arial Unicode MS"/>
          <w:sz w:val="24"/>
          <w:szCs w:val="24"/>
          <w:lang w:eastAsia="ru-RU"/>
        </w:rPr>
      </w:pPr>
      <w:r w:rsidRPr="007958D8">
        <w:rPr>
          <w:rFonts w:ascii="Times New Roman" w:eastAsia="Arial Unicode MS" w:hAnsi="Times New Roman" w:cs="Times New Roman"/>
          <w:sz w:val="24"/>
          <w:szCs w:val="24"/>
          <w:lang w:eastAsia="ru-RU"/>
        </w:rPr>
        <w:t>- применять в профессиональной деятельности приемы делового управленческого общения;</w:t>
      </w:r>
    </w:p>
    <w:p w:rsidR="007958D8" w:rsidRPr="007958D8" w:rsidRDefault="007958D8" w:rsidP="007958D8">
      <w:pPr>
        <w:shd w:val="clear" w:color="auto" w:fill="FFFFFF"/>
        <w:tabs>
          <w:tab w:val="left" w:pos="183"/>
        </w:tabs>
        <w:spacing w:after="0" w:line="326" w:lineRule="exact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958D8">
        <w:rPr>
          <w:rFonts w:ascii="Times New Roman" w:eastAsia="Arial Unicode MS" w:hAnsi="Times New Roman" w:cs="Times New Roman"/>
          <w:sz w:val="24"/>
          <w:szCs w:val="24"/>
          <w:lang w:eastAsia="ru-RU"/>
        </w:rPr>
        <w:t>- заполнять учетно-отчетную документацию структурного подразделения;</w:t>
      </w:r>
    </w:p>
    <w:p w:rsidR="007958D8" w:rsidRPr="007958D8" w:rsidRDefault="007958D8" w:rsidP="007958D8">
      <w:pPr>
        <w:shd w:val="clear" w:color="auto" w:fill="FFFFFF"/>
        <w:tabs>
          <w:tab w:val="left" w:pos="342"/>
        </w:tabs>
        <w:spacing w:after="0" w:line="326" w:lineRule="exact"/>
        <w:ind w:right="6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958D8">
        <w:rPr>
          <w:rFonts w:ascii="Times New Roman" w:eastAsia="Arial Unicode MS" w:hAnsi="Times New Roman" w:cs="Times New Roman"/>
          <w:sz w:val="24"/>
          <w:szCs w:val="24"/>
          <w:lang w:eastAsia="ru-RU"/>
        </w:rPr>
        <w:t>- планировать мероприятия по мотивации и стимулированию первичного трудового коллектива;</w:t>
      </w:r>
    </w:p>
    <w:p w:rsidR="007958D8" w:rsidRPr="007958D8" w:rsidRDefault="007958D8" w:rsidP="007958D8">
      <w:pPr>
        <w:shd w:val="clear" w:color="auto" w:fill="FFFFFF"/>
        <w:spacing w:after="0" w:line="326" w:lineRule="exact"/>
        <w:ind w:left="20"/>
        <w:outlineLvl w:val="0"/>
        <w:rPr>
          <w:rFonts w:ascii="Arial Unicode MS" w:eastAsia="Arial Unicode MS" w:hAnsi="Arial Unicode MS" w:cs="Arial Unicode MS"/>
          <w:b/>
          <w:bCs/>
          <w:sz w:val="24"/>
          <w:szCs w:val="24"/>
          <w:lang w:eastAsia="ru-RU"/>
        </w:rPr>
      </w:pPr>
      <w:r w:rsidRPr="007958D8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знать:</w:t>
      </w:r>
    </w:p>
    <w:p w:rsidR="007958D8" w:rsidRPr="007958D8" w:rsidRDefault="007958D8" w:rsidP="007958D8">
      <w:pPr>
        <w:shd w:val="clear" w:color="auto" w:fill="FFFFFF"/>
        <w:tabs>
          <w:tab w:val="left" w:pos="174"/>
        </w:tabs>
        <w:spacing w:after="0" w:line="322" w:lineRule="exact"/>
        <w:ind w:right="6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958D8">
        <w:rPr>
          <w:rFonts w:ascii="Times New Roman" w:eastAsia="Arial Unicode MS" w:hAnsi="Times New Roman" w:cs="Times New Roman"/>
          <w:sz w:val="24"/>
          <w:szCs w:val="24"/>
          <w:lang w:eastAsia="ru-RU"/>
        </w:rPr>
        <w:t>- организацию и параметры производственного и технологического процессов, структуру организации;</w:t>
      </w:r>
    </w:p>
    <w:p w:rsidR="007958D8" w:rsidRPr="007958D8" w:rsidRDefault="007958D8" w:rsidP="007958D8">
      <w:pPr>
        <w:shd w:val="clear" w:color="auto" w:fill="FFFFFF"/>
        <w:tabs>
          <w:tab w:val="left" w:pos="178"/>
        </w:tabs>
        <w:spacing w:after="0" w:line="322" w:lineRule="exact"/>
        <w:ind w:right="6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958D8">
        <w:rPr>
          <w:rFonts w:ascii="Times New Roman" w:eastAsia="Arial Unicode MS" w:hAnsi="Times New Roman" w:cs="Times New Roman"/>
          <w:sz w:val="24"/>
          <w:szCs w:val="24"/>
          <w:lang w:eastAsia="ru-RU"/>
        </w:rPr>
        <w:t>- производственные показатели работы организации отрасли, ее структурных подразделений;</w:t>
      </w:r>
    </w:p>
    <w:p w:rsidR="007958D8" w:rsidRPr="007958D8" w:rsidRDefault="007958D8" w:rsidP="007958D8">
      <w:pPr>
        <w:shd w:val="clear" w:color="auto" w:fill="FFFFFF"/>
        <w:tabs>
          <w:tab w:val="left" w:pos="183"/>
        </w:tabs>
        <w:spacing w:after="0" w:line="322" w:lineRule="exact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958D8">
        <w:rPr>
          <w:rFonts w:ascii="Times New Roman" w:eastAsia="Arial Unicode MS" w:hAnsi="Times New Roman" w:cs="Times New Roman"/>
          <w:sz w:val="24"/>
          <w:szCs w:val="24"/>
          <w:lang w:eastAsia="ru-RU"/>
        </w:rPr>
        <w:t>- порядок и методику производственного планирования и контроля;</w:t>
      </w:r>
    </w:p>
    <w:p w:rsidR="007958D8" w:rsidRPr="007958D8" w:rsidRDefault="007958D8" w:rsidP="007958D8">
      <w:pPr>
        <w:shd w:val="clear" w:color="auto" w:fill="FFFFFF"/>
        <w:tabs>
          <w:tab w:val="left" w:pos="183"/>
        </w:tabs>
        <w:spacing w:after="0" w:line="322" w:lineRule="exact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958D8">
        <w:rPr>
          <w:rFonts w:ascii="Times New Roman" w:eastAsia="Arial Unicode MS" w:hAnsi="Times New Roman" w:cs="Times New Roman"/>
          <w:sz w:val="24"/>
          <w:szCs w:val="24"/>
          <w:lang w:eastAsia="ru-RU"/>
        </w:rPr>
        <w:t>- правила и приемы делового и управленческого общения;</w:t>
      </w:r>
    </w:p>
    <w:p w:rsidR="007958D8" w:rsidRPr="007958D8" w:rsidRDefault="007958D8" w:rsidP="007958D8">
      <w:pPr>
        <w:shd w:val="clear" w:color="auto" w:fill="FFFFFF"/>
        <w:tabs>
          <w:tab w:val="left" w:pos="370"/>
        </w:tabs>
        <w:spacing w:after="0" w:line="322" w:lineRule="exact"/>
        <w:ind w:right="6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958D8">
        <w:rPr>
          <w:rFonts w:ascii="Times New Roman" w:eastAsia="Arial Unicode MS" w:hAnsi="Times New Roman" w:cs="Times New Roman"/>
          <w:sz w:val="24"/>
          <w:szCs w:val="24"/>
          <w:lang w:eastAsia="ru-RU"/>
        </w:rPr>
        <w:t>- методы мотивации и стимулирования членов первичного трудового коллектива;</w:t>
      </w:r>
    </w:p>
    <w:p w:rsidR="007958D8" w:rsidRPr="007958D8" w:rsidRDefault="007958D8" w:rsidP="007958D8">
      <w:pPr>
        <w:shd w:val="clear" w:color="auto" w:fill="FFFFFF"/>
        <w:tabs>
          <w:tab w:val="left" w:pos="270"/>
        </w:tabs>
        <w:spacing w:after="0" w:line="322" w:lineRule="exact"/>
        <w:ind w:right="6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958D8">
        <w:rPr>
          <w:rFonts w:ascii="Times New Roman" w:eastAsia="Arial Unicode MS" w:hAnsi="Times New Roman" w:cs="Times New Roman"/>
          <w:sz w:val="24"/>
          <w:szCs w:val="24"/>
          <w:lang w:eastAsia="ru-RU"/>
        </w:rPr>
        <w:t>- формы учетно-отчетной документации, методические рекомендации по ее заполнению.</w:t>
      </w:r>
    </w:p>
    <w:p w:rsidR="007958D8" w:rsidRDefault="007958D8" w:rsidP="007958D8">
      <w:pPr>
        <w:shd w:val="clear" w:color="auto" w:fill="FFFFFF"/>
        <w:tabs>
          <w:tab w:val="left" w:pos="214"/>
        </w:tabs>
        <w:spacing w:after="0" w:line="326" w:lineRule="exac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958D8" w:rsidRDefault="007958D8" w:rsidP="007958D8">
      <w:pPr>
        <w:shd w:val="clear" w:color="auto" w:fill="FFFFFF"/>
        <w:tabs>
          <w:tab w:val="left" w:pos="214"/>
        </w:tabs>
        <w:spacing w:after="0" w:line="326" w:lineRule="exac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958D8" w:rsidRDefault="007958D8" w:rsidP="007958D8">
      <w:pPr>
        <w:shd w:val="clear" w:color="auto" w:fill="FFFFFF"/>
        <w:tabs>
          <w:tab w:val="left" w:pos="214"/>
        </w:tabs>
        <w:spacing w:after="0" w:line="326" w:lineRule="exac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958D8" w:rsidRDefault="007958D8" w:rsidP="007958D8">
      <w:pPr>
        <w:shd w:val="clear" w:color="auto" w:fill="FFFFFF"/>
        <w:tabs>
          <w:tab w:val="left" w:pos="214"/>
        </w:tabs>
        <w:spacing w:after="0" w:line="326" w:lineRule="exac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958D8" w:rsidRDefault="007958D8" w:rsidP="007958D8">
      <w:pPr>
        <w:shd w:val="clear" w:color="auto" w:fill="FFFFFF"/>
        <w:tabs>
          <w:tab w:val="left" w:pos="214"/>
        </w:tabs>
        <w:spacing w:after="0" w:line="326" w:lineRule="exac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958D8" w:rsidRDefault="007958D8" w:rsidP="007958D8">
      <w:pPr>
        <w:shd w:val="clear" w:color="auto" w:fill="FFFFFF"/>
        <w:tabs>
          <w:tab w:val="left" w:pos="214"/>
        </w:tabs>
        <w:spacing w:after="0" w:line="326" w:lineRule="exac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EA0A2A" w:rsidRPr="003B5BA4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5BA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Программой </w:t>
      </w:r>
      <w:r w:rsidR="00EA58FF">
        <w:rPr>
          <w:rFonts w:ascii="Times New Roman" w:hAnsi="Times New Roman" w:cs="Times New Roman"/>
          <w:b/>
          <w:bCs/>
          <w:sz w:val="24"/>
          <w:szCs w:val="24"/>
        </w:rPr>
        <w:t>профессионального модуля</w:t>
      </w:r>
      <w:r w:rsidR="00AC56DE" w:rsidRPr="003B5B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B5BA4">
        <w:rPr>
          <w:rFonts w:ascii="Times New Roman" w:hAnsi="Times New Roman" w:cs="Times New Roman"/>
          <w:b/>
          <w:bCs/>
          <w:sz w:val="24"/>
          <w:szCs w:val="24"/>
        </w:rPr>
        <w:t>предусмотрен следующий объём и виды учебной работы: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30"/>
        <w:gridCol w:w="1984"/>
      </w:tblGrid>
      <w:tr w:rsidR="00EA0A2A" w:rsidRPr="00E10A24" w:rsidTr="00A5450F">
        <w:tc>
          <w:tcPr>
            <w:tcW w:w="7630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Объём часов</w:t>
            </w:r>
          </w:p>
        </w:tc>
      </w:tr>
      <w:tr w:rsidR="00EA0A2A" w:rsidRPr="00E10A24" w:rsidTr="00A5450F">
        <w:tc>
          <w:tcPr>
            <w:tcW w:w="7630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EA0A2A" w:rsidRPr="00E10A24" w:rsidRDefault="007958D8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261</w:t>
            </w:r>
          </w:p>
        </w:tc>
      </w:tr>
      <w:tr w:rsidR="00EA0A2A" w:rsidRPr="00E10A24" w:rsidTr="00A5450F">
        <w:tc>
          <w:tcPr>
            <w:tcW w:w="7630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EA0A2A" w:rsidRPr="00E10A24" w:rsidRDefault="007958D8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225</w:t>
            </w:r>
          </w:p>
        </w:tc>
      </w:tr>
      <w:tr w:rsidR="003B5BA4" w:rsidRPr="00E10A24" w:rsidTr="00A5450F">
        <w:tc>
          <w:tcPr>
            <w:tcW w:w="7630" w:type="dxa"/>
            <w:shd w:val="clear" w:color="auto" w:fill="auto"/>
          </w:tcPr>
          <w:p w:rsidR="003B5BA4" w:rsidRDefault="003B5BA4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984" w:type="dxa"/>
            <w:shd w:val="clear" w:color="auto" w:fill="auto"/>
          </w:tcPr>
          <w:p w:rsidR="003B5BA4" w:rsidRDefault="007958D8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</w:tr>
      <w:tr w:rsidR="00EA0A2A" w:rsidRPr="00E10A24" w:rsidTr="00A5450F">
        <w:tc>
          <w:tcPr>
            <w:tcW w:w="7630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6DE" w:rsidRPr="00E10A24" w:rsidTr="00A5450F">
        <w:tc>
          <w:tcPr>
            <w:tcW w:w="7630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10A24" w:rsidRDefault="007958D8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</w:tr>
      <w:tr w:rsidR="00837CE7" w:rsidRPr="00E10A24" w:rsidTr="00A5450F">
        <w:tc>
          <w:tcPr>
            <w:tcW w:w="7630" w:type="dxa"/>
            <w:shd w:val="clear" w:color="auto" w:fill="auto"/>
          </w:tcPr>
          <w:p w:rsidR="00837CE7" w:rsidRPr="00E10A24" w:rsidRDefault="00837CE7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Курсовое проектирование</w:t>
            </w:r>
          </w:p>
        </w:tc>
        <w:tc>
          <w:tcPr>
            <w:tcW w:w="1984" w:type="dxa"/>
            <w:shd w:val="clear" w:color="auto" w:fill="auto"/>
          </w:tcPr>
          <w:p w:rsidR="00837CE7" w:rsidRDefault="00837CE7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AC56DE" w:rsidRPr="00E10A24" w:rsidTr="00A435B6">
        <w:trPr>
          <w:trHeight w:val="543"/>
        </w:trPr>
        <w:tc>
          <w:tcPr>
            <w:tcW w:w="7630" w:type="dxa"/>
            <w:shd w:val="clear" w:color="auto" w:fill="auto"/>
          </w:tcPr>
          <w:p w:rsidR="003B5BA4" w:rsidRPr="00E10A24" w:rsidRDefault="00EA0A2A" w:rsidP="003B5BA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1984" w:type="dxa"/>
            <w:shd w:val="clear" w:color="auto" w:fill="auto"/>
          </w:tcPr>
          <w:p w:rsidR="001F128E" w:rsidRPr="00A435B6" w:rsidRDefault="00837CE7" w:rsidP="00A435B6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</w:tr>
      <w:tr w:rsidR="00EA0A2A" w:rsidRPr="00E10A24" w:rsidTr="00A5450F">
        <w:tc>
          <w:tcPr>
            <w:tcW w:w="9614" w:type="dxa"/>
            <w:gridSpan w:val="2"/>
            <w:shd w:val="clear" w:color="auto" w:fill="auto"/>
          </w:tcPr>
          <w:p w:rsidR="00A435B6" w:rsidRPr="00A435B6" w:rsidRDefault="00837CE7" w:rsidP="00A435B6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</w:rPr>
              <w:t>Дифзачёт</w:t>
            </w:r>
            <w:proofErr w:type="spellEnd"/>
            <w:r>
              <w:rPr>
                <w:rFonts w:ascii="Times New Roman" w:hAnsi="Times New Roman" w:cs="Times New Roman"/>
                <w:bCs/>
                <w:iCs/>
              </w:rPr>
              <w:t xml:space="preserve"> по МДК в 7,8</w:t>
            </w:r>
            <w:r w:rsidR="00A435B6" w:rsidRPr="00A435B6">
              <w:rPr>
                <w:rFonts w:ascii="Times New Roman" w:hAnsi="Times New Roman" w:cs="Times New Roman"/>
                <w:bCs/>
                <w:iCs/>
              </w:rPr>
              <w:t xml:space="preserve"> семестре.</w:t>
            </w:r>
          </w:p>
          <w:p w:rsidR="00A435B6" w:rsidRPr="00A435B6" w:rsidRDefault="00A435B6" w:rsidP="00A435B6">
            <w:pPr>
              <w:rPr>
                <w:rFonts w:ascii="Times New Roman" w:hAnsi="Times New Roman" w:cs="Times New Roman"/>
                <w:bCs/>
                <w:iCs/>
              </w:rPr>
            </w:pPr>
            <w:r w:rsidRPr="00A435B6">
              <w:rPr>
                <w:rFonts w:ascii="Times New Roman" w:hAnsi="Times New Roman" w:cs="Times New Roman"/>
                <w:bCs/>
                <w:iCs/>
              </w:rPr>
              <w:t>Защита курсового проекта.</w:t>
            </w:r>
          </w:p>
          <w:p w:rsidR="00A435B6" w:rsidRPr="00A435B6" w:rsidRDefault="00A435B6" w:rsidP="00A435B6">
            <w:pPr>
              <w:rPr>
                <w:rFonts w:ascii="Times New Roman" w:hAnsi="Times New Roman" w:cs="Times New Roman"/>
                <w:bCs/>
                <w:iCs/>
              </w:rPr>
            </w:pPr>
            <w:r w:rsidRPr="00A435B6">
              <w:rPr>
                <w:rFonts w:ascii="Times New Roman" w:hAnsi="Times New Roman" w:cs="Times New Roman"/>
                <w:bCs/>
                <w:iCs/>
              </w:rPr>
              <w:t>Дифференцированный зачёт по учебной  практике и  зачёт  по производственной практике.</w:t>
            </w:r>
          </w:p>
          <w:p w:rsidR="00EA0A2A" w:rsidRPr="00E10A24" w:rsidRDefault="00A435B6" w:rsidP="00A435B6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35B6">
              <w:rPr>
                <w:rFonts w:ascii="Times New Roman" w:hAnsi="Times New Roman" w:cs="Times New Roman"/>
                <w:bCs/>
                <w:iCs/>
              </w:rPr>
              <w:t>Экзамен квалификационный по модулю.</w:t>
            </w:r>
          </w:p>
        </w:tc>
      </w:tr>
    </w:tbl>
    <w:p w:rsidR="003E70B8" w:rsidRPr="00E10A24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0A24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 w:rsidRPr="00E10A24">
        <w:rPr>
          <w:rFonts w:ascii="Times New Roman" w:hAnsi="Times New Roman" w:cs="Times New Roman"/>
          <w:b/>
          <w:sz w:val="24"/>
          <w:szCs w:val="24"/>
        </w:rPr>
        <w:t>х</w:t>
      </w:r>
      <w:r w:rsidRPr="00E10A24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E10A24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10A24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E10A24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E10A24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E10A24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E10A24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E10A24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E10A24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E10A24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76611F" w:rsidRPr="00E10A24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E10A24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AC56DE" w:rsidRPr="00E10A24" w:rsidRDefault="00AC56DE" w:rsidP="008D5C89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10A24">
        <w:rPr>
          <w:rFonts w:ascii="Times New Roman" w:hAnsi="Times New Roman" w:cs="Times New Roman"/>
          <w:b/>
          <w:i/>
          <w:sz w:val="24"/>
          <w:szCs w:val="24"/>
        </w:rPr>
        <w:t>Профессиональные компетенции (ПК):</w:t>
      </w:r>
    </w:p>
    <w:p w:rsidR="0016147F" w:rsidRPr="00E10A24" w:rsidRDefault="0016147F" w:rsidP="0016147F">
      <w:pPr>
        <w:shd w:val="clear" w:color="auto" w:fill="FFFFFF"/>
        <w:tabs>
          <w:tab w:val="left" w:pos="733"/>
        </w:tabs>
        <w:spacing w:after="0" w:line="276" w:lineRule="auto"/>
        <w:ind w:right="12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10A2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ПК 4.1. Участвовать в планировании и анализе основных показателей производства продукции и оказания услуг в области профессиональной деятельности в структурном подразделении </w:t>
      </w:r>
      <w:bookmarkStart w:id="0" w:name="l53"/>
      <w:bookmarkEnd w:id="0"/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организации отрасли. 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ПК 4.2. Планировать и организовывать выполнение работ и оказание услуг исполнителями. 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ПК 4.3. Контролировать ход и оценивать результат выполнения работ и оказания услуг исполнителями. 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ПК 4.4. Вести утвержденную учетно-отчетную документацию </w:t>
      </w:r>
      <w:bookmarkStart w:id="1" w:name="l54"/>
      <w:bookmarkEnd w:id="1"/>
      <w:r w:rsidRPr="00E10A24">
        <w:rPr>
          <w:rFonts w:ascii="Times New Roman" w:hAnsi="Times New Roman" w:cs="Times New Roman"/>
          <w:color w:val="000000"/>
          <w:sz w:val="24"/>
          <w:szCs w:val="24"/>
        </w:rPr>
        <w:t>структурного подразделения организации отрасли.</w:t>
      </w:r>
    </w:p>
    <w:p w:rsidR="003E775B" w:rsidRDefault="003E775B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70B8" w:rsidRPr="00E10A24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0A24">
        <w:rPr>
          <w:rFonts w:ascii="Times New Roman" w:hAnsi="Times New Roman" w:cs="Times New Roman"/>
          <w:b/>
          <w:sz w:val="24"/>
          <w:szCs w:val="24"/>
        </w:rPr>
        <w:t xml:space="preserve">Наименования разделов </w:t>
      </w:r>
      <w:r w:rsidR="00EA58FF">
        <w:rPr>
          <w:rFonts w:ascii="Times New Roman" w:hAnsi="Times New Roman" w:cs="Times New Roman"/>
          <w:b/>
          <w:sz w:val="24"/>
          <w:szCs w:val="24"/>
        </w:rPr>
        <w:t>профессионального модуля</w:t>
      </w:r>
    </w:p>
    <w:p w:rsidR="004503F3" w:rsidRDefault="0087798F" w:rsidP="00EA5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Планирование, учет и анализ деятельности организации и структурного подразделения.</w:t>
      </w:r>
    </w:p>
    <w:p w:rsidR="0087798F" w:rsidRDefault="0087798F" w:rsidP="00EA5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1.1. Основные принципы и элементы планирования.</w:t>
      </w:r>
    </w:p>
    <w:p w:rsidR="0087798F" w:rsidRDefault="0087798F" w:rsidP="00EA5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1.2 Бизнес-планирование.</w:t>
      </w:r>
    </w:p>
    <w:p w:rsidR="0087798F" w:rsidRDefault="0087798F" w:rsidP="00EA5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1.3 Методики расчета основных технико-экономических показателей.</w:t>
      </w:r>
    </w:p>
    <w:p w:rsidR="0087798F" w:rsidRDefault="0087798F" w:rsidP="00EA5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E66B26">
        <w:rPr>
          <w:rFonts w:ascii="Times New Roman" w:hAnsi="Times New Roman" w:cs="Times New Roman"/>
          <w:sz w:val="24"/>
          <w:szCs w:val="24"/>
        </w:rPr>
        <w:t>Тема 1.4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66B26">
        <w:rPr>
          <w:rFonts w:ascii="Times New Roman" w:hAnsi="Times New Roman" w:cs="Times New Roman"/>
          <w:sz w:val="24"/>
          <w:szCs w:val="24"/>
        </w:rPr>
        <w:t xml:space="preserve"> Оперативно-календарное планирование производства.</w:t>
      </w:r>
    </w:p>
    <w:p w:rsidR="0087798F" w:rsidRDefault="0087798F" w:rsidP="0087798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1.5 Учет и анализ производственно-хозяйственной деятельности структурного подразделения.</w:t>
      </w:r>
    </w:p>
    <w:p w:rsidR="0087798F" w:rsidRPr="00EA58FF" w:rsidRDefault="0087798F" w:rsidP="00EA5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Организация производства и мотивация труда.</w:t>
      </w:r>
    </w:p>
    <w:p w:rsidR="00EA58FF" w:rsidRDefault="002E6F62" w:rsidP="00EA58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2.1 Производственная структура  подразделения организации. Вспомогательное и обслуживающее хозяйство.</w:t>
      </w:r>
    </w:p>
    <w:p w:rsidR="002E6F62" w:rsidRDefault="002E6F62" w:rsidP="00EA58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2.2. Производственные и технологические процессы в основных цехах.</w:t>
      </w:r>
    </w:p>
    <w:p w:rsidR="002E6F62" w:rsidRDefault="002E6F62" w:rsidP="00EA58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2.3. Трудовые ресурсы. Организация, нормирование и оплата труда.</w:t>
      </w:r>
    </w:p>
    <w:p w:rsidR="002E6F62" w:rsidRDefault="002E6F62" w:rsidP="00EA58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Управление первичным трудовым коллективом.</w:t>
      </w:r>
    </w:p>
    <w:p w:rsidR="002E6F62" w:rsidRDefault="002E6F62" w:rsidP="00EA58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3.1. Основы менеджмента.</w:t>
      </w:r>
    </w:p>
    <w:p w:rsidR="002E6F62" w:rsidRDefault="002E6F62" w:rsidP="00EA58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3.2. Основы  принятия управленческого решения.</w:t>
      </w:r>
    </w:p>
    <w:p w:rsidR="002E6F62" w:rsidRDefault="002E6F62" w:rsidP="00EA58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3.3. Взаимоотношения руководителя с коллективом.</w:t>
      </w:r>
    </w:p>
    <w:p w:rsidR="002E6F62" w:rsidRDefault="002E6F62" w:rsidP="002E6F62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3.4. Техника личной работы руководителя.</w:t>
      </w:r>
    </w:p>
    <w:p w:rsidR="002E6F62" w:rsidRPr="00EA58FF" w:rsidRDefault="007A4A92" w:rsidP="00EA58F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Курсовое проектирование.</w:t>
      </w:r>
    </w:p>
    <w:p w:rsidR="00EA58FF" w:rsidRPr="00EA58FF" w:rsidRDefault="00EA58FF" w:rsidP="00EA58FF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EA58FF" w:rsidRDefault="00EA58FF" w:rsidP="00EA58FF">
      <w:pPr>
        <w:rPr>
          <w:color w:val="000000"/>
          <w:sz w:val="28"/>
          <w:szCs w:val="28"/>
        </w:rPr>
      </w:pPr>
    </w:p>
    <w:p w:rsidR="00EA58FF" w:rsidRDefault="00EA58FF" w:rsidP="00EA58FF">
      <w:pPr>
        <w:rPr>
          <w:color w:val="000000"/>
          <w:sz w:val="28"/>
          <w:szCs w:val="28"/>
        </w:rPr>
      </w:pPr>
    </w:p>
    <w:p w:rsidR="00EA58FF" w:rsidRPr="00E10A24" w:rsidRDefault="00EA58FF" w:rsidP="00EA5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sectPr w:rsidR="00EA58FF" w:rsidRPr="00E10A24" w:rsidSect="00A57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DD6519"/>
    <w:multiLevelType w:val="hybridMultilevel"/>
    <w:tmpl w:val="79007EF4"/>
    <w:lvl w:ilvl="0" w:tplc="9C0AB00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496429"/>
    <w:multiLevelType w:val="hybridMultilevel"/>
    <w:tmpl w:val="65C47F6A"/>
    <w:lvl w:ilvl="0" w:tplc="311696B6">
      <w:start w:val="1"/>
      <w:numFmt w:val="decimal"/>
      <w:lvlText w:val="%1."/>
      <w:lvlJc w:val="left"/>
      <w:pPr>
        <w:ind w:left="40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7D7C"/>
    <w:rsid w:val="000D144A"/>
    <w:rsid w:val="0016147F"/>
    <w:rsid w:val="001F128E"/>
    <w:rsid w:val="00232C8D"/>
    <w:rsid w:val="002960B3"/>
    <w:rsid w:val="002E6F62"/>
    <w:rsid w:val="002F5A5A"/>
    <w:rsid w:val="00306AC5"/>
    <w:rsid w:val="0033126D"/>
    <w:rsid w:val="003B5BA4"/>
    <w:rsid w:val="003E70B8"/>
    <w:rsid w:val="003E775B"/>
    <w:rsid w:val="0040727D"/>
    <w:rsid w:val="004503F3"/>
    <w:rsid w:val="00544A9E"/>
    <w:rsid w:val="00586CB9"/>
    <w:rsid w:val="00700A75"/>
    <w:rsid w:val="0076611F"/>
    <w:rsid w:val="00794C3F"/>
    <w:rsid w:val="007958D8"/>
    <w:rsid w:val="007A4A92"/>
    <w:rsid w:val="007D3EDE"/>
    <w:rsid w:val="007D6F10"/>
    <w:rsid w:val="00832425"/>
    <w:rsid w:val="00837CE7"/>
    <w:rsid w:val="00865391"/>
    <w:rsid w:val="0087798F"/>
    <w:rsid w:val="008D5C89"/>
    <w:rsid w:val="00A435B6"/>
    <w:rsid w:val="00A57411"/>
    <w:rsid w:val="00A856ED"/>
    <w:rsid w:val="00AC56DE"/>
    <w:rsid w:val="00AE20EC"/>
    <w:rsid w:val="00BB5F88"/>
    <w:rsid w:val="00C04A43"/>
    <w:rsid w:val="00C87E0E"/>
    <w:rsid w:val="00CA7D7C"/>
    <w:rsid w:val="00D53EF0"/>
    <w:rsid w:val="00DC171D"/>
    <w:rsid w:val="00E10A24"/>
    <w:rsid w:val="00E12720"/>
    <w:rsid w:val="00EA0A2A"/>
    <w:rsid w:val="00EA58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411"/>
  </w:style>
  <w:style w:type="paragraph" w:styleId="1">
    <w:name w:val="heading 1"/>
    <w:basedOn w:val="a"/>
    <w:next w:val="a"/>
    <w:link w:val="10"/>
    <w:qFormat/>
    <w:rsid w:val="00A856E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856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3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Кондратьева Ольга Борисовна</cp:lastModifiedBy>
  <cp:revision>11</cp:revision>
  <dcterms:created xsi:type="dcterms:W3CDTF">2020-02-11T07:05:00Z</dcterms:created>
  <dcterms:modified xsi:type="dcterms:W3CDTF">2020-02-20T13:55:00Z</dcterms:modified>
</cp:coreProperties>
</file>